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8B" w:rsidRPr="00DB1AC9" w:rsidRDefault="00DB1AC9" w:rsidP="00DB1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C00000"/>
          <w:sz w:val="28"/>
        </w:rPr>
      </w:pPr>
      <w:r w:rsidRPr="00DB1AC9">
        <w:rPr>
          <w:b/>
          <w:color w:val="C00000"/>
          <w:sz w:val="28"/>
        </w:rPr>
        <w:t xml:space="preserve">MODIFICHE ALLA LEGGE </w:t>
      </w:r>
      <w:r w:rsidR="00B007C9">
        <w:rPr>
          <w:b/>
          <w:color w:val="C00000"/>
          <w:sz w:val="28"/>
        </w:rPr>
        <w:t xml:space="preserve">20 luglio </w:t>
      </w:r>
      <w:r w:rsidRPr="00DB1AC9">
        <w:rPr>
          <w:b/>
          <w:color w:val="C00000"/>
          <w:sz w:val="28"/>
        </w:rPr>
        <w:t xml:space="preserve">2004 </w:t>
      </w:r>
      <w:r w:rsidR="00B007C9">
        <w:rPr>
          <w:b/>
          <w:color w:val="C00000"/>
          <w:sz w:val="28"/>
        </w:rPr>
        <w:t xml:space="preserve">n. 189 </w:t>
      </w:r>
      <w:r w:rsidRPr="00DB1AC9">
        <w:rPr>
          <w:b/>
          <w:color w:val="C00000"/>
          <w:sz w:val="28"/>
        </w:rPr>
        <w:t>PROPOSTE DAGLI ANIMALISTI ITALIANI ONLUS</w:t>
      </w:r>
    </w:p>
    <w:p w:rsidR="00BA0C59" w:rsidRDefault="00BA0C59" w:rsidP="00BA0C59">
      <w:pPr>
        <w:jc w:val="center"/>
        <w:rPr>
          <w:b/>
        </w:rPr>
      </w:pPr>
      <w:r w:rsidRPr="00BA0C59">
        <w:rPr>
          <w:b/>
        </w:rPr>
        <w:t>* * * * * * * * * *</w:t>
      </w:r>
    </w:p>
    <w:p w:rsidR="00B007C9" w:rsidRPr="00BA0C59" w:rsidRDefault="00B007C9" w:rsidP="00BA0C59">
      <w:pPr>
        <w:jc w:val="center"/>
        <w:rPr>
          <w:b/>
        </w:rPr>
      </w:pPr>
      <w:r w:rsidRPr="00BA0C59">
        <w:rPr>
          <w:b/>
        </w:rPr>
        <w:t>* * * * * * * * * *</w:t>
      </w:r>
    </w:p>
    <w:p w:rsidR="00DB1AC9" w:rsidRDefault="00DB1AC9" w:rsidP="00BA0C59">
      <w:pPr>
        <w:jc w:val="center"/>
        <w:rPr>
          <w:b/>
        </w:rPr>
      </w:pPr>
      <w:r w:rsidRPr="00BA0C59">
        <w:rPr>
          <w:b/>
        </w:rPr>
        <w:t>ARTICOLO 1</w:t>
      </w:r>
    </w:p>
    <w:p w:rsidR="00B007C9" w:rsidRPr="00BA0C59" w:rsidRDefault="00B007C9" w:rsidP="00BA0C59">
      <w:pPr>
        <w:jc w:val="center"/>
        <w:rPr>
          <w:b/>
        </w:rPr>
      </w:pPr>
      <w:r w:rsidRPr="00BA0C59">
        <w:rPr>
          <w:b/>
        </w:rPr>
        <w:t>* * * * * * * * * *</w:t>
      </w:r>
    </w:p>
    <w:p w:rsidR="00DB1AC9" w:rsidRPr="00DB1AC9" w:rsidRDefault="00DB1AC9" w:rsidP="00BA0C59">
      <w:pPr>
        <w:jc w:val="both"/>
        <w:rPr>
          <w:b/>
          <w:i/>
        </w:rPr>
      </w:pPr>
      <w:r>
        <w:t xml:space="preserve">Art. 544-bis – (uccisione di animali) – chiunque per crudeltà o senza necessità, cagiona la morte di un animale è punito con la reclusione da </w:t>
      </w:r>
      <w:r w:rsidRPr="00DB1AC9">
        <w:rPr>
          <w:b/>
          <w:i/>
        </w:rPr>
        <w:t>UN ANNO A QUATTRO ANNI</w:t>
      </w:r>
      <w:r>
        <w:t xml:space="preserve"> </w:t>
      </w:r>
      <w:r>
        <w:rPr>
          <w:b/>
          <w:i/>
        </w:rPr>
        <w:t>E CON LA MULTA DA 10.000 A 100.000 EURO</w:t>
      </w:r>
    </w:p>
    <w:p w:rsidR="00DB1AC9" w:rsidRDefault="00DB1AC9" w:rsidP="00BA0C59">
      <w:pPr>
        <w:jc w:val="both"/>
      </w:pPr>
      <w:r>
        <w:t xml:space="preserve">Art. 544-ter – (maltrattamento di animali) – chiunque per crudeltà o senza necessità, cagioni una lesione ad un animale ovvero lo sottopone a </w:t>
      </w:r>
      <w:proofErr w:type="spellStart"/>
      <w:r>
        <w:t>sevizieo</w:t>
      </w:r>
      <w:proofErr w:type="spellEnd"/>
      <w:r>
        <w:t xml:space="preserve"> a comportamenti o a fatiche o a lavori insopportabili per le sue caratteristiche etologiche è punito con la reclusione </w:t>
      </w:r>
      <w:r w:rsidRPr="00DB1AC9">
        <w:rPr>
          <w:b/>
          <w:i/>
        </w:rPr>
        <w:t>DA 6 MESI A TRE ANNI</w:t>
      </w:r>
      <w:r>
        <w:t xml:space="preserve"> </w:t>
      </w:r>
      <w:r w:rsidRPr="00DB1AC9">
        <w:rPr>
          <w:b/>
          <w:i/>
          <w:u w:val="single"/>
        </w:rPr>
        <w:t>e</w:t>
      </w:r>
      <w:r>
        <w:t xml:space="preserve"> con la multa da 5.000 </w:t>
      </w:r>
      <w:r w:rsidRPr="00DB1AC9">
        <w:rPr>
          <w:b/>
          <w:i/>
        </w:rPr>
        <w:t>a 50.000</w:t>
      </w:r>
      <w:r>
        <w:t xml:space="preserve"> euro.</w:t>
      </w:r>
    </w:p>
    <w:p w:rsidR="00BA0C59" w:rsidRDefault="00BA0C59" w:rsidP="00BA0C59">
      <w:pPr>
        <w:jc w:val="center"/>
      </w:pPr>
      <w:r>
        <w:t>* * * * * * * * * * *</w:t>
      </w:r>
    </w:p>
    <w:p w:rsidR="00DB1AC9" w:rsidRDefault="00DB1AC9" w:rsidP="00BA0C59">
      <w:pPr>
        <w:jc w:val="both"/>
      </w:pPr>
      <w:r>
        <w:t xml:space="preserve">Art. 544-quater ( spettacoli o manifestazioni vietati) – salvo che il fatto costituisca più grave reato, chiunque organizza, promuova </w:t>
      </w:r>
      <w:r w:rsidRPr="00DB1AC9">
        <w:rPr>
          <w:b/>
          <w:i/>
        </w:rPr>
        <w:t>O NE SIA A QUALSIASI TITOLO PENALMENTE RESPONSABILE,</w:t>
      </w:r>
      <w:r>
        <w:t xml:space="preserve"> spettacoli o manifestazioni che comportino sevizie o strazio per gli animali è punito con la reclusione </w:t>
      </w:r>
      <w:r w:rsidRPr="00DB1AC9">
        <w:rPr>
          <w:b/>
          <w:i/>
        </w:rPr>
        <w:t>DA SEI MESI A TRE ANNIE CON LA MULTA DA 5.000 A 50.000 EURO.</w:t>
      </w:r>
    </w:p>
    <w:p w:rsidR="00DB1AC9" w:rsidRDefault="00B86F62" w:rsidP="00BA0C59">
      <w:pPr>
        <w:jc w:val="both"/>
      </w:pPr>
      <w:r>
        <w:t xml:space="preserve">La pena è aumentata della metà se i fatti di cui al primo comma sono commessi in relazione all’esercizio di scommesse clandestine, </w:t>
      </w:r>
      <w:proofErr w:type="spellStart"/>
      <w:r w:rsidRPr="00B86F62">
        <w:rPr>
          <w:b/>
          <w:i/>
        </w:rPr>
        <w:t>DI</w:t>
      </w:r>
      <w:proofErr w:type="spellEnd"/>
      <w:r w:rsidRPr="00B86F62">
        <w:rPr>
          <w:b/>
          <w:i/>
        </w:rPr>
        <w:t xml:space="preserve"> LOTTERIE CON IN PALIO ANIMALI </w:t>
      </w:r>
      <w:proofErr w:type="spellStart"/>
      <w:r w:rsidRPr="00B86F62">
        <w:rPr>
          <w:b/>
          <w:i/>
        </w:rPr>
        <w:t>VIVI</w:t>
      </w:r>
      <w:proofErr w:type="spellEnd"/>
      <w:r>
        <w:t xml:space="preserve"> o al fine di trarre profitto per sé o per gli altri ovvero se ne deriva la morte dell’animale.</w:t>
      </w:r>
    </w:p>
    <w:p w:rsidR="00B86F62" w:rsidRDefault="00B86F62" w:rsidP="00BA0C59">
      <w:pPr>
        <w:jc w:val="both"/>
      </w:pPr>
      <w:r>
        <w:t xml:space="preserve">La pena è aumentata </w:t>
      </w:r>
      <w:r w:rsidRPr="00B86F62">
        <w:rPr>
          <w:b/>
          <w:i/>
        </w:rPr>
        <w:t>DALLA METÀ A DUE TERZI:</w:t>
      </w:r>
    </w:p>
    <w:p w:rsidR="00B86F62" w:rsidRDefault="00B86F62" w:rsidP="00BA0C59">
      <w:pPr>
        <w:pStyle w:val="Paragrafoelenco"/>
        <w:numPr>
          <w:ilvl w:val="0"/>
          <w:numId w:val="1"/>
        </w:numPr>
        <w:jc w:val="both"/>
      </w:pPr>
      <w:r>
        <w:t xml:space="preserve">Se le predette attività sono compiute in concorso con minorenni, </w:t>
      </w:r>
      <w:r w:rsidRPr="00B86F62">
        <w:rPr>
          <w:b/>
          <w:i/>
        </w:rPr>
        <w:t>INVALIDI</w:t>
      </w:r>
      <w:r>
        <w:t xml:space="preserve"> o da persone armate;</w:t>
      </w:r>
    </w:p>
    <w:p w:rsidR="00B86F62" w:rsidRPr="00B86F62" w:rsidRDefault="00B86F62" w:rsidP="00BA0C59">
      <w:pPr>
        <w:pStyle w:val="Paragrafoelenco"/>
        <w:numPr>
          <w:ilvl w:val="0"/>
          <w:numId w:val="1"/>
        </w:numPr>
        <w:jc w:val="both"/>
      </w:pPr>
      <w:r>
        <w:t xml:space="preserve">Se le predette attività sono promosse utilizzando videoriproduttori, apparecchi di registrazione, o materiale di qualsiasi tipo </w:t>
      </w:r>
      <w:proofErr w:type="spellStart"/>
      <w:r>
        <w:t>conetente</w:t>
      </w:r>
      <w:proofErr w:type="spellEnd"/>
      <w:r>
        <w:t xml:space="preserve"> scene o immagini di combattimenti, </w:t>
      </w:r>
      <w:r w:rsidRPr="00B86F62">
        <w:t>di competizioni</w:t>
      </w:r>
      <w:r w:rsidRPr="00B86F62">
        <w:rPr>
          <w:b/>
          <w:i/>
        </w:rPr>
        <w:t xml:space="preserve"> O </w:t>
      </w:r>
      <w:proofErr w:type="spellStart"/>
      <w:r w:rsidRPr="00B86F62">
        <w:rPr>
          <w:b/>
          <w:i/>
        </w:rPr>
        <w:t>DI</w:t>
      </w:r>
      <w:proofErr w:type="spellEnd"/>
      <w:r w:rsidRPr="00B86F62">
        <w:rPr>
          <w:b/>
          <w:i/>
        </w:rPr>
        <w:t xml:space="preserve"> AZIONI E COMPORTAMENTI INERENTI L’ESERCIZIO</w:t>
      </w:r>
      <w:r>
        <w:rPr>
          <w:b/>
          <w:i/>
        </w:rPr>
        <w:t>, LA PROMOZIONE E/O LA DIFFUSIONE</w:t>
      </w:r>
      <w:r w:rsidRPr="00B86F62">
        <w:rPr>
          <w:b/>
          <w:i/>
        </w:rPr>
        <w:t xml:space="preserve"> DELLA ZOOERASTIA;</w:t>
      </w:r>
      <w:r>
        <w:rPr>
          <w:b/>
          <w:i/>
        </w:rPr>
        <w:t xml:space="preserve"> IN QUEST’ULTIMO CASO SARA’ NECESSARIA UNA PERIZIA PSICHIATRICA PER VERIFICARE L’EVENTUALE POTENZIALITA’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PERICOLO PER SE’ E PER GLI ALTRI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CHI SI E’ RESO RESPONSABILE </w:t>
      </w:r>
      <w:proofErr w:type="spellStart"/>
      <w:r>
        <w:rPr>
          <w:b/>
          <w:i/>
        </w:rPr>
        <w:t>DI</w:t>
      </w:r>
      <w:proofErr w:type="spellEnd"/>
      <w:r>
        <w:rPr>
          <w:b/>
          <w:i/>
        </w:rPr>
        <w:t xml:space="preserve"> TALE REATO.</w:t>
      </w:r>
    </w:p>
    <w:p w:rsidR="00B86F62" w:rsidRPr="00BA0C59" w:rsidRDefault="00B86F62" w:rsidP="00BA0C59">
      <w:pPr>
        <w:pStyle w:val="Paragrafoelenco"/>
        <w:numPr>
          <w:ilvl w:val="0"/>
          <w:numId w:val="1"/>
        </w:numPr>
        <w:jc w:val="both"/>
      </w:pPr>
      <w:r>
        <w:t xml:space="preserve">Se il colpevole </w:t>
      </w:r>
      <w:r w:rsidRPr="00B86F62">
        <w:rPr>
          <w:b/>
          <w:i/>
        </w:rPr>
        <w:t>O IL COMPLICE O CHI PER ESSI</w:t>
      </w:r>
      <w:r>
        <w:t xml:space="preserve"> cura la ripresa o la registrazione e la diffusione in qualsiasi forma dei combattimenti, delle competizioni </w:t>
      </w:r>
      <w:r w:rsidRPr="00B86F62">
        <w:rPr>
          <w:b/>
          <w:i/>
        </w:rPr>
        <w:t>E/O DELL’ESERCIZIO DELLA ZOOERASTIA.</w:t>
      </w:r>
    </w:p>
    <w:p w:rsidR="00BA0C59" w:rsidRDefault="00BA0C59" w:rsidP="00BA0C59">
      <w:pPr>
        <w:jc w:val="both"/>
      </w:pPr>
      <w:r>
        <w:t xml:space="preserve">Chiunque, fuori dei casi di concorso del reato, allevando o addestrando </w:t>
      </w:r>
      <w:r w:rsidRPr="00BA0C59">
        <w:rPr>
          <w:b/>
          <w:i/>
        </w:rPr>
        <w:t>O TENENDO IN STALLO TEMPORANEO</w:t>
      </w:r>
      <w:r>
        <w:t xml:space="preserve"> animali li destina sotto qualsiasi forma e anche per il tramite di terzi alla loro partecipazione ai combattimenti di cui al primo comma </w:t>
      </w:r>
      <w:r w:rsidRPr="00BA0C59">
        <w:rPr>
          <w:b/>
          <w:i/>
        </w:rPr>
        <w:t>O ALL’ESERCIZIO DELLA ZOOERASTIA,</w:t>
      </w:r>
      <w:r>
        <w:t xml:space="preserve"> è punito con la reclusione da sei mesi a tre anni e con la multa da 5.000 a </w:t>
      </w:r>
      <w:r w:rsidRPr="00BA0C59">
        <w:rPr>
          <w:i/>
        </w:rPr>
        <w:t>50.000</w:t>
      </w:r>
      <w:r>
        <w:t xml:space="preserve"> euro. La stessa pena si </w:t>
      </w:r>
      <w:proofErr w:type="spellStart"/>
      <w:r>
        <w:t>appica</w:t>
      </w:r>
      <w:proofErr w:type="spellEnd"/>
      <w:r>
        <w:t xml:space="preserve"> anche ai proprietari o ai detentori degli animali impiegati nei combattimenti, nelle competizioni di cui al primo comma </w:t>
      </w:r>
      <w:r w:rsidRPr="00BA0C59">
        <w:rPr>
          <w:b/>
          <w:i/>
        </w:rPr>
        <w:t>O NELL’ESERCIZIO DELLA ZOOERASTIA,</w:t>
      </w:r>
      <w:r>
        <w:t xml:space="preserve"> se consenzienti.</w:t>
      </w:r>
    </w:p>
    <w:p w:rsidR="00BA0C59" w:rsidRDefault="00BA0C59" w:rsidP="00BA0C59">
      <w:pPr>
        <w:jc w:val="both"/>
      </w:pPr>
      <w:r>
        <w:t xml:space="preserve">Chiunque, anche se non presente sul luogo del reato, fuori dei casi di concorso del medesimo, organizza o effettua scommesse sui combattimenti e sulle competizioni di cui al primo comma è punito con la reclusione da </w:t>
      </w:r>
      <w:r w:rsidRPr="00BA0C59">
        <w:rPr>
          <w:b/>
          <w:i/>
        </w:rPr>
        <w:t>sei mesi a tre anni</w:t>
      </w:r>
      <w:r>
        <w:t xml:space="preserve"> e con la multa da 5.000 a </w:t>
      </w:r>
      <w:r w:rsidRPr="00BA0C59">
        <w:rPr>
          <w:b/>
          <w:i/>
        </w:rPr>
        <w:t>50.000</w:t>
      </w:r>
      <w:r>
        <w:t xml:space="preserve"> euro</w:t>
      </w:r>
    </w:p>
    <w:p w:rsidR="00BA0C59" w:rsidRDefault="00BA0C59" w:rsidP="00BA0C59">
      <w:pPr>
        <w:jc w:val="center"/>
      </w:pPr>
      <w:r>
        <w:t>* * * * * * * * * *</w:t>
      </w:r>
    </w:p>
    <w:p w:rsidR="00BA0C59" w:rsidRDefault="002C3BBE" w:rsidP="00BA0C59">
      <w:pPr>
        <w:jc w:val="both"/>
      </w:pPr>
      <w:r>
        <w:t xml:space="preserve">E’ altresì disposta la sospensione </w:t>
      </w:r>
      <w:r w:rsidRPr="002C3BBE">
        <w:rPr>
          <w:b/>
          <w:i/>
        </w:rPr>
        <w:t>DA UN ANNO A CINQUE</w:t>
      </w:r>
      <w:r>
        <w:t xml:space="preserve"> anni dell’attività di trasporto, di commercio o di allevamento degli animali se la sentenza di condanna o dell’applicazione della pena è pronunciata </w:t>
      </w:r>
      <w:r w:rsidRPr="002C3BBE">
        <w:rPr>
          <w:b/>
          <w:i/>
        </w:rPr>
        <w:t>IN PRIMO GRADO</w:t>
      </w:r>
      <w:r>
        <w:t xml:space="preserve"> </w:t>
      </w:r>
      <w:r>
        <w:lastRenderedPageBreak/>
        <w:t>nei confronti di chi svolge le predette attività. In caso di recidiva è disposta l’interdizione perpetua dall’esercizio delle attività medesime.</w:t>
      </w:r>
    </w:p>
    <w:p w:rsidR="002C3BBE" w:rsidRDefault="002C3BBE" w:rsidP="002C3BBE">
      <w:pPr>
        <w:jc w:val="center"/>
      </w:pPr>
      <w:r>
        <w:t>* * * * * * * * * *</w:t>
      </w:r>
    </w:p>
    <w:p w:rsidR="002C3BBE" w:rsidRDefault="002C3BBE" w:rsidP="002C3BBE">
      <w:pPr>
        <w:jc w:val="both"/>
      </w:pPr>
      <w:r>
        <w:t>3. l’articolo 727 del codice penale è sostituito dal seguente:</w:t>
      </w:r>
    </w:p>
    <w:p w:rsidR="002C3BBE" w:rsidRDefault="002C3BBE" w:rsidP="002C3BBE">
      <w:pPr>
        <w:jc w:val="both"/>
      </w:pPr>
      <w:r>
        <w:t xml:space="preserve">“Art. 727 – (abbandono di animali) – chiunque abbandona animali domestici o che abbiano acquisito abitudini della cattività è punito con l’arresto fino a </w:t>
      </w:r>
      <w:r w:rsidR="00811BE7" w:rsidRPr="00811BE7">
        <w:rPr>
          <w:b/>
          <w:i/>
        </w:rPr>
        <w:t>TRE ANNI</w:t>
      </w:r>
      <w:r w:rsidR="00811BE7">
        <w:t xml:space="preserve"> </w:t>
      </w:r>
      <w:r>
        <w:t xml:space="preserve">e con l’ammenda da </w:t>
      </w:r>
      <w:r w:rsidR="00811BE7" w:rsidRPr="00811BE7">
        <w:rPr>
          <w:b/>
          <w:i/>
        </w:rPr>
        <w:t>5.000 A 100.000</w:t>
      </w:r>
      <w:r w:rsidR="00811BE7">
        <w:t xml:space="preserve"> euro;</w:t>
      </w:r>
    </w:p>
    <w:p w:rsidR="002C3BBE" w:rsidRDefault="002C3BBE" w:rsidP="002C3BBE">
      <w:pPr>
        <w:jc w:val="both"/>
      </w:pPr>
      <w:r>
        <w:t xml:space="preserve">Alla stessa pena soggiace chiunque detiene animali in condizioni incompatibili con la loro natura, e produttivi di gravi sofferenze </w:t>
      </w:r>
      <w:r w:rsidR="00811BE7" w:rsidRPr="00811BE7">
        <w:rPr>
          <w:b/>
          <w:i/>
        </w:rPr>
        <w:t>E MENOMAZIONI INVALIDANTI</w:t>
      </w:r>
      <w:r w:rsidR="00811BE7">
        <w:t>;</w:t>
      </w:r>
    </w:p>
    <w:p w:rsidR="002C3BBE" w:rsidRDefault="00811BE7" w:rsidP="002C3BBE">
      <w:pPr>
        <w:jc w:val="both"/>
        <w:rPr>
          <w:b/>
          <w:i/>
        </w:rPr>
      </w:pPr>
      <w:r w:rsidRPr="00811BE7">
        <w:rPr>
          <w:b/>
          <w:i/>
        </w:rPr>
        <w:t>LA PENA È AUMENTATA DELLA METÀ SE L’AZIONE DELL’ABBANDONO DETERMINA UN DANNO PER TERZI, OVVERO PROVOCA UNO O PIÙ INCIDENTI D’AUTO E DANNI A PERSONE, ALTRI ANIMALI O COSE.”</w:t>
      </w:r>
    </w:p>
    <w:p w:rsidR="00811BE7" w:rsidRPr="002177AC" w:rsidRDefault="00811BE7" w:rsidP="00811BE7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2</w:t>
      </w:r>
    </w:p>
    <w:p w:rsidR="00811BE7" w:rsidRDefault="00A858CF" w:rsidP="00A858CF">
      <w:pPr>
        <w:jc w:val="center"/>
      </w:pPr>
      <w:r>
        <w:t>* * * * * * * * * *</w:t>
      </w:r>
    </w:p>
    <w:p w:rsidR="00A858CF" w:rsidRDefault="00A858CF" w:rsidP="00A858CF">
      <w:pPr>
        <w:jc w:val="center"/>
      </w:pPr>
      <w:r>
        <w:t>* * * * * * * * * *</w:t>
      </w:r>
    </w:p>
    <w:p w:rsidR="00A858CF" w:rsidRDefault="00A858CF" w:rsidP="00A858CF">
      <w:r>
        <w:t xml:space="preserve">2. </w:t>
      </w:r>
      <w:r w:rsidR="00C27F0B">
        <w:t xml:space="preserve">la violazione delle disposizioni di cui al comma 1 è punita con l’arresto da </w:t>
      </w:r>
      <w:r w:rsidR="00C27F0B" w:rsidRPr="00C27F0B">
        <w:rPr>
          <w:b/>
          <w:i/>
        </w:rPr>
        <w:t>UN ANNO A TRE ANNI E</w:t>
      </w:r>
      <w:r w:rsidR="00C27F0B">
        <w:t xml:space="preserve"> con l’ammenda da </w:t>
      </w:r>
      <w:r w:rsidR="00C27F0B" w:rsidRPr="00C27F0B">
        <w:rPr>
          <w:b/>
          <w:i/>
        </w:rPr>
        <w:t>15.000 A 150.000</w:t>
      </w:r>
      <w:r w:rsidR="00C27F0B">
        <w:t xml:space="preserve"> euro.</w:t>
      </w:r>
    </w:p>
    <w:p w:rsidR="00C27F0B" w:rsidRDefault="00C27F0B" w:rsidP="00A858CF">
      <w:r>
        <w:t>2-bis. Chiunque produce, commercializza, esporta o introduce nel territorio nazionale qualunque prodotto derivato dalla foca, in violazione dell’</w:t>
      </w:r>
      <w:proofErr w:type="spellStart"/>
      <w:r>
        <w:t>artciolo</w:t>
      </w:r>
      <w:proofErr w:type="spellEnd"/>
      <w:r>
        <w:t xml:space="preserve"> 3 del regolamento (CE) </w:t>
      </w:r>
      <w:proofErr w:type="spellStart"/>
      <w:r>
        <w:t>n°</w:t>
      </w:r>
      <w:proofErr w:type="spellEnd"/>
      <w:r>
        <w:t xml:space="preserve"> 1007/2009 del Parlamento europeo e del Consiglio, del 16 settembre 2009, è </w:t>
      </w:r>
      <w:proofErr w:type="spellStart"/>
      <w:r>
        <w:t>puntio</w:t>
      </w:r>
      <w:proofErr w:type="spellEnd"/>
      <w:r>
        <w:t xml:space="preserve"> con l’arresto da un anno a quattro anni e con l’ammenda da 15.000 a 150.000 euro.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</w:p>
    <w:p w:rsidR="00C27F0B" w:rsidRPr="002177AC" w:rsidRDefault="00C27F0B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3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Pr="002177AC" w:rsidRDefault="00C27F0B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4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both"/>
      </w:pPr>
      <w:r>
        <w:t xml:space="preserve">1. all’articolo 4 del decreto legislativo 27 gennaio 1992 </w:t>
      </w:r>
      <w:proofErr w:type="spellStart"/>
      <w:r>
        <w:t>n°</w:t>
      </w:r>
      <w:proofErr w:type="spellEnd"/>
      <w:r>
        <w:t xml:space="preserve"> 116, al comma 8, le parole “ai sensi dell’articolo 727 del codice penale” sono sostituite dalle seguenti: “con la reclusione da </w:t>
      </w:r>
      <w:r w:rsidRPr="00C27F0B">
        <w:rPr>
          <w:b/>
          <w:i/>
        </w:rPr>
        <w:t>SEI MESI A TRE ANNI E CON LA MULTA DA 5.000 A 50.000 EURO</w:t>
      </w:r>
      <w:r>
        <w:t>”.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lastRenderedPageBreak/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Pr="002177AC" w:rsidRDefault="00C27F0B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5</w:t>
      </w:r>
    </w:p>
    <w:p w:rsidR="00C27F0B" w:rsidRDefault="00C27F0B" w:rsidP="00C27F0B">
      <w:pPr>
        <w:jc w:val="center"/>
      </w:pPr>
      <w:r>
        <w:t>* * * * * * * * * *</w:t>
      </w:r>
    </w:p>
    <w:p w:rsidR="00C27F0B" w:rsidRPr="002177AC" w:rsidRDefault="00C27F0B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</w:t>
      </w:r>
      <w:r w:rsidR="002177AC" w:rsidRPr="002177AC">
        <w:rPr>
          <w:b/>
          <w:color w:val="C00000"/>
        </w:rPr>
        <w:t>ic</w:t>
      </w:r>
      <w:r w:rsidRPr="002177AC">
        <w:rPr>
          <w:b/>
          <w:color w:val="C00000"/>
        </w:rPr>
        <w:t>olo 6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Default="00C27F0B" w:rsidP="00C27F0B">
      <w:pPr>
        <w:jc w:val="center"/>
      </w:pPr>
      <w:r>
        <w:t>* * * * * * * * * *</w:t>
      </w:r>
    </w:p>
    <w:p w:rsidR="00C27F0B" w:rsidRPr="002177AC" w:rsidRDefault="00C27F0B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7</w:t>
      </w:r>
    </w:p>
    <w:p w:rsidR="00C27F0B" w:rsidRDefault="00C27F0B" w:rsidP="00C27F0B">
      <w:pPr>
        <w:jc w:val="center"/>
      </w:pPr>
      <w:r>
        <w:t>* * * * * * * * * *</w:t>
      </w:r>
    </w:p>
    <w:p w:rsidR="00B007C9" w:rsidRPr="002177AC" w:rsidRDefault="00B007C9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8</w:t>
      </w:r>
    </w:p>
    <w:p w:rsidR="00B007C9" w:rsidRDefault="00B007C9" w:rsidP="00B007C9">
      <w:pPr>
        <w:jc w:val="center"/>
      </w:pPr>
      <w:r>
        <w:t>* * * * * * * * * *</w:t>
      </w:r>
    </w:p>
    <w:p w:rsidR="00B007C9" w:rsidRDefault="00B007C9" w:rsidP="00B007C9">
      <w:pPr>
        <w:jc w:val="center"/>
      </w:pPr>
      <w:r>
        <w:t>* * * * * * * * * *</w:t>
      </w:r>
    </w:p>
    <w:p w:rsidR="00B007C9" w:rsidRDefault="00B007C9" w:rsidP="00B007C9">
      <w:pPr>
        <w:jc w:val="center"/>
      </w:pPr>
      <w:r>
        <w:t>* * * * * * * * * *</w:t>
      </w:r>
    </w:p>
    <w:p w:rsidR="00B007C9" w:rsidRPr="002177AC" w:rsidRDefault="00B007C9" w:rsidP="00C27F0B">
      <w:pPr>
        <w:jc w:val="center"/>
        <w:rPr>
          <w:b/>
          <w:color w:val="C00000"/>
        </w:rPr>
      </w:pPr>
      <w:r w:rsidRPr="002177AC">
        <w:rPr>
          <w:b/>
          <w:color w:val="C00000"/>
        </w:rPr>
        <w:t>Articolo 9</w:t>
      </w:r>
    </w:p>
    <w:p w:rsidR="00B007C9" w:rsidRDefault="00B007C9" w:rsidP="00C27F0B">
      <w:pPr>
        <w:jc w:val="center"/>
      </w:pPr>
      <w:r>
        <w:t xml:space="preserve">* </w:t>
      </w:r>
      <w:r w:rsidR="00030C86">
        <w:t xml:space="preserve">$  </w:t>
      </w:r>
      <w:r>
        <w:t xml:space="preserve">* </w:t>
      </w:r>
      <w:r w:rsidR="00030C86">
        <w:t xml:space="preserve">$  * $ </w:t>
      </w:r>
      <w:r>
        <w:t xml:space="preserve"> * </w:t>
      </w:r>
      <w:r w:rsidR="00030C86">
        <w:t xml:space="preserve">$ </w:t>
      </w:r>
      <w:r>
        <w:t xml:space="preserve">* </w:t>
      </w:r>
      <w:r w:rsidR="00030C86">
        <w:t xml:space="preserve">$ </w:t>
      </w:r>
      <w:r>
        <w:t xml:space="preserve">* </w:t>
      </w:r>
      <w:r w:rsidR="00030C86">
        <w:t xml:space="preserve">$ </w:t>
      </w:r>
      <w:r>
        <w:t xml:space="preserve">* </w:t>
      </w:r>
      <w:r w:rsidR="00030C86">
        <w:t xml:space="preserve">$ </w:t>
      </w:r>
      <w:r>
        <w:t xml:space="preserve">* </w:t>
      </w:r>
      <w:r w:rsidR="00030C86">
        <w:t xml:space="preserve">$ </w:t>
      </w:r>
      <w:r>
        <w:t xml:space="preserve">* </w:t>
      </w:r>
      <w:r w:rsidR="00030C86">
        <w:t xml:space="preserve">$ </w:t>
      </w:r>
      <w:r>
        <w:t>*</w:t>
      </w:r>
    </w:p>
    <w:p w:rsidR="00B007C9" w:rsidRDefault="00B007C9" w:rsidP="00E3222B">
      <w:pPr>
        <w:jc w:val="both"/>
      </w:pPr>
      <w:r w:rsidRPr="00030C86">
        <w:rPr>
          <w:b/>
          <w:i/>
          <w:color w:val="FF0000"/>
        </w:rPr>
        <w:t>Legenda</w:t>
      </w:r>
      <w:r w:rsidRPr="00030C86">
        <w:rPr>
          <w:color w:val="FF0000"/>
        </w:rPr>
        <w:t>:</w:t>
      </w:r>
      <w:r w:rsidR="00E3222B">
        <w:t xml:space="preserve"> </w:t>
      </w:r>
      <w:r>
        <w:t xml:space="preserve"> in </w:t>
      </w:r>
      <w:r w:rsidRPr="00B007C9">
        <w:rPr>
          <w:b/>
          <w:i/>
        </w:rPr>
        <w:t>MAIUSCOLO, GRASSETTO E CORSIVO</w:t>
      </w:r>
      <w:r>
        <w:t xml:space="preserve"> sono tutte le modifiche apportate all’originale legge 189/2004</w:t>
      </w:r>
      <w:r w:rsidR="00E3222B">
        <w:t xml:space="preserve">. </w:t>
      </w:r>
      <w:r>
        <w:t xml:space="preserve">Gli asterischi indicano </w:t>
      </w:r>
      <w:proofErr w:type="spellStart"/>
      <w:r>
        <w:t>ricghe</w:t>
      </w:r>
      <w:proofErr w:type="spellEnd"/>
      <w:r>
        <w:t xml:space="preserve"> e/o paragrafi che non vengono modificati nella nuova versione proposta.</w:t>
      </w:r>
    </w:p>
    <w:p w:rsidR="00B007C9" w:rsidRDefault="00B007C9" w:rsidP="00B007C9">
      <w:pPr>
        <w:jc w:val="both"/>
      </w:pPr>
      <w:r w:rsidRPr="00030C86">
        <w:rPr>
          <w:b/>
          <w:i/>
          <w:color w:val="FF0000"/>
        </w:rPr>
        <w:t>Commento</w:t>
      </w:r>
      <w:r>
        <w:t>:</w:t>
      </w:r>
      <w:r w:rsidR="00E3222B">
        <w:t xml:space="preserve"> </w:t>
      </w:r>
      <w:r>
        <w:t xml:space="preserve">è necessario proporre un inasprimento delle pene, oltre all’inserimento tra i reati previsti, della </w:t>
      </w:r>
      <w:proofErr w:type="spellStart"/>
      <w:r>
        <w:t>zooerastia</w:t>
      </w:r>
      <w:proofErr w:type="spellEnd"/>
      <w:r>
        <w:t>.</w:t>
      </w:r>
    </w:p>
    <w:p w:rsidR="00B007C9" w:rsidRDefault="00B007C9" w:rsidP="00B007C9">
      <w:pPr>
        <w:jc w:val="both"/>
      </w:pPr>
      <w:r>
        <w:t>La violenza sugli animali è aumentata sia per un degrado culturale e sociale che sta caratterizzando non solo l’</w:t>
      </w:r>
      <w:proofErr w:type="spellStart"/>
      <w:r>
        <w:t>italia</w:t>
      </w:r>
      <w:proofErr w:type="spellEnd"/>
      <w:r>
        <w:t>, ma anche dall’esiguità delle pene e ammende predisposte dall’originale 189/2004 che non prevede né provoca mai il ricorso al carcere, e con il pericolo costante della prescrizione dei reati, a causa della lungaggine dei processi, rischia di non vedere riconosciuto nemmeno il reato come tale ed inserito almeno come precedente per eventuali reiterazioni del reato, come spesso accade impunemente.</w:t>
      </w:r>
    </w:p>
    <w:p w:rsidR="00B007C9" w:rsidRDefault="00B007C9" w:rsidP="00B007C9">
      <w:pPr>
        <w:jc w:val="both"/>
      </w:pPr>
      <w:r>
        <w:t xml:space="preserve">Negli Stai Uniti l’F.B.I. ha effettuato diversi studi comportamentali nell’analisi dei criminali colpevoli di uno o </w:t>
      </w:r>
      <w:proofErr w:type="spellStart"/>
      <w:r>
        <w:t>pià</w:t>
      </w:r>
      <w:proofErr w:type="spellEnd"/>
      <w:r>
        <w:t xml:space="preserve"> omicidi, riscontrando nella maggior parte dei casi, episodi frequenti e continuati di maltrattamenti, sevizie e uccisioni di animali.</w:t>
      </w:r>
    </w:p>
    <w:p w:rsidR="00B007C9" w:rsidRDefault="00B007C9" w:rsidP="00B007C9">
      <w:pPr>
        <w:jc w:val="both"/>
      </w:pPr>
      <w:r>
        <w:t xml:space="preserve">La stessa scienza della Psichiatria contempla al pari valore la gravità della patologia mentale della pedofilia alla patologia mentale della </w:t>
      </w:r>
      <w:proofErr w:type="spellStart"/>
      <w:r>
        <w:t>zooerastia</w:t>
      </w:r>
      <w:proofErr w:type="spellEnd"/>
      <w:r>
        <w:t xml:space="preserve">, mentre nella giurisprudenza e nelle attività procedurali investigative mancano totalmente gli strumenti ed i mezzi operativi e legislativi per intervenire nel caso della </w:t>
      </w:r>
      <w:proofErr w:type="spellStart"/>
      <w:r>
        <w:t>zooerastia</w:t>
      </w:r>
      <w:proofErr w:type="spellEnd"/>
      <w:r>
        <w:t>.</w:t>
      </w:r>
    </w:p>
    <w:p w:rsidR="00B007C9" w:rsidRPr="00DB1AC9" w:rsidRDefault="00E3222B" w:rsidP="00B007C9">
      <w:pPr>
        <w:jc w:val="both"/>
      </w:pPr>
      <w:r>
        <w:t>Confidiamo nel vostro lavoro e nella vostra tenacia per un risultato favorevole ai diritti degli animali indifesi.</w:t>
      </w:r>
    </w:p>
    <w:sectPr w:rsidR="00B007C9" w:rsidRPr="00DB1AC9" w:rsidSect="00E322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07E9F"/>
    <w:multiLevelType w:val="hybridMultilevel"/>
    <w:tmpl w:val="013C99A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36DF1"/>
    <w:multiLevelType w:val="hybridMultilevel"/>
    <w:tmpl w:val="F19A56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DB1AC9"/>
    <w:rsid w:val="00030C86"/>
    <w:rsid w:val="000523D6"/>
    <w:rsid w:val="00061EDC"/>
    <w:rsid w:val="002177AC"/>
    <w:rsid w:val="002C3BBE"/>
    <w:rsid w:val="00621BFB"/>
    <w:rsid w:val="007B74DF"/>
    <w:rsid w:val="00811BE7"/>
    <w:rsid w:val="00A858CF"/>
    <w:rsid w:val="00B007C9"/>
    <w:rsid w:val="00B86F62"/>
    <w:rsid w:val="00BA0C59"/>
    <w:rsid w:val="00BB3D8B"/>
    <w:rsid w:val="00C27F0B"/>
    <w:rsid w:val="00DB1AC9"/>
    <w:rsid w:val="00E3222B"/>
    <w:rsid w:val="00E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3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6F6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 Paolo</dc:creator>
  <cp:lastModifiedBy>Pier Paolo</cp:lastModifiedBy>
  <cp:revision>4</cp:revision>
  <cp:lastPrinted>2015-04-09T21:04:00Z</cp:lastPrinted>
  <dcterms:created xsi:type="dcterms:W3CDTF">2015-04-09T19:53:00Z</dcterms:created>
  <dcterms:modified xsi:type="dcterms:W3CDTF">2015-04-16T18:01:00Z</dcterms:modified>
</cp:coreProperties>
</file>